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42F" w:rsidRDefault="0076442F">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7728" behindDoc="0" locked="0" layoutInCell="1" allowOverlap="1">
                <wp:simplePos x="0" y="0"/>
                <wp:positionH relativeFrom="column">
                  <wp:posOffset>4336415</wp:posOffset>
                </wp:positionH>
                <wp:positionV relativeFrom="paragraph">
                  <wp:posOffset>-236220</wp:posOffset>
                </wp:positionV>
                <wp:extent cx="1899920" cy="635000"/>
                <wp:effectExtent l="6350" t="8255" r="825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635000"/>
                        </a:xfrm>
                        <a:prstGeom prst="rect">
                          <a:avLst/>
                        </a:prstGeom>
                        <a:solidFill>
                          <a:srgbClr val="FFFFFF"/>
                        </a:solidFill>
                        <a:ln w="9525">
                          <a:solidFill>
                            <a:srgbClr val="000000"/>
                          </a:solidFill>
                          <a:miter lim="800000"/>
                          <a:headEnd/>
                          <a:tailEnd/>
                        </a:ln>
                      </wps:spPr>
                      <wps:txbx>
                        <w:txbxContent>
                          <w:p w:rsidR="0085128B" w:rsidRPr="00D34730" w:rsidRDefault="0085128B">
                            <w:pPr>
                              <w:rPr>
                                <w:rFonts w:ascii="Tahoma" w:hAnsi="Tahoma" w:cs="Tahoma"/>
                              </w:rPr>
                            </w:pPr>
                            <w:r>
                              <w:rPr>
                                <w:rFonts w:ascii="Tahoma" w:hAnsi="Tahoma" w:cs="Tahoma"/>
                              </w:rPr>
                              <w:t>Jason Schaber</w:t>
                            </w:r>
                            <w:r w:rsidRPr="00D34730">
                              <w:rPr>
                                <w:rFonts w:ascii="Tahoma" w:hAnsi="Tahoma" w:cs="Tahoma"/>
                              </w:rPr>
                              <w:t>, Chair</w:t>
                            </w:r>
                          </w:p>
                          <w:p w:rsidR="0085128B" w:rsidRDefault="0085128B">
                            <w:pPr>
                              <w:rPr>
                                <w:rFonts w:ascii="Tahoma" w:hAnsi="Tahoma" w:cs="Tahoma"/>
                              </w:rPr>
                            </w:pPr>
                            <w:r>
                              <w:rPr>
                                <w:rFonts w:ascii="Tahoma" w:hAnsi="Tahoma" w:cs="Tahoma"/>
                              </w:rPr>
                              <w:t>Kevin Norris</w:t>
                            </w:r>
                            <w:r w:rsidRPr="00D34730">
                              <w:rPr>
                                <w:rFonts w:ascii="Tahoma" w:hAnsi="Tahoma" w:cs="Tahoma"/>
                              </w:rPr>
                              <w:t>, Member</w:t>
                            </w:r>
                          </w:p>
                          <w:p w:rsidR="0085128B" w:rsidRPr="00D34730" w:rsidRDefault="0085128B">
                            <w:pPr>
                              <w:rPr>
                                <w:rFonts w:ascii="Tahoma" w:hAnsi="Tahoma" w:cs="Tahoma"/>
                              </w:rPr>
                            </w:pPr>
                            <w:r>
                              <w:rPr>
                                <w:rFonts w:ascii="Tahoma" w:hAnsi="Tahoma" w:cs="Tahoma"/>
                              </w:rPr>
                              <w:t>Ayers Ratliff, Member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45pt;margin-top:-18.6pt;width:149.6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">
                <v:textbox>
                  <w:txbxContent>
                    <w:p w:rsidR="0085128B" w:rsidRPr="00D34730" w:rsidRDefault="0085128B">
                      <w:pPr>
                        <w:rPr>
                          <w:rFonts w:ascii="Tahoma" w:hAnsi="Tahoma" w:cs="Tahoma"/>
                        </w:rPr>
                      </w:pPr>
                      <w:r>
                        <w:rPr>
                          <w:rFonts w:ascii="Tahoma" w:hAnsi="Tahoma" w:cs="Tahoma"/>
                        </w:rPr>
                        <w:t>Jason Schaber</w:t>
                      </w:r>
                      <w:r w:rsidRPr="00D34730">
                        <w:rPr>
                          <w:rFonts w:ascii="Tahoma" w:hAnsi="Tahoma" w:cs="Tahoma"/>
                        </w:rPr>
                        <w:t>, Chair</w:t>
                      </w:r>
                    </w:p>
                    <w:p w:rsidR="0085128B" w:rsidRDefault="0085128B">
                      <w:pPr>
                        <w:rPr>
                          <w:rFonts w:ascii="Tahoma" w:hAnsi="Tahoma" w:cs="Tahoma"/>
                        </w:rPr>
                      </w:pPr>
                      <w:r>
                        <w:rPr>
                          <w:rFonts w:ascii="Tahoma" w:hAnsi="Tahoma" w:cs="Tahoma"/>
                        </w:rPr>
                        <w:t>Kevin Norris</w:t>
                      </w:r>
                      <w:r w:rsidRPr="00D34730">
                        <w:rPr>
                          <w:rFonts w:ascii="Tahoma" w:hAnsi="Tahoma" w:cs="Tahoma"/>
                        </w:rPr>
                        <w:t>, Member</w:t>
                      </w:r>
                    </w:p>
                    <w:p w:rsidR="0085128B" w:rsidRPr="00D34730" w:rsidRDefault="0085128B">
                      <w:pPr>
                        <w:rPr>
                          <w:rFonts w:ascii="Tahoma" w:hAnsi="Tahoma" w:cs="Tahoma"/>
                        </w:rPr>
                      </w:pPr>
                      <w:r>
                        <w:rPr>
                          <w:rFonts w:ascii="Tahoma" w:hAnsi="Tahoma" w:cs="Tahoma"/>
                        </w:rPr>
                        <w:t>Ayers Ratliff, Member</w:t>
                      </w:r>
                    </w:p>
                  </w:txbxContent>
                </v:textbox>
              </v:shape>
            </w:pict>
          </mc:Fallback>
        </mc:AlternateContent>
      </w:r>
    </w:p>
    <w:p w:rsidR="0076442F" w:rsidRDefault="0076442F">
      <w:pPr>
        <w:jc w:val="center"/>
        <w:rPr>
          <w:rFonts w:ascii="Arial" w:hAnsi="Arial" w:cs="Arial"/>
          <w:sz w:val="28"/>
          <w:szCs w:val="28"/>
        </w:rPr>
      </w:pPr>
    </w:p>
    <w:p w:rsidR="004A267E" w:rsidRDefault="004A267E">
      <w:pPr>
        <w:jc w:val="center"/>
        <w:rPr>
          <w:rFonts w:ascii="Arial" w:hAnsi="Arial" w:cs="Arial"/>
          <w:sz w:val="28"/>
          <w:szCs w:val="28"/>
        </w:rPr>
      </w:pPr>
    </w:p>
    <w:p w:rsidR="00013F76" w:rsidRPr="00461AB9" w:rsidRDefault="00013F76">
      <w:pPr>
        <w:jc w:val="center"/>
        <w:rPr>
          <w:rFonts w:ascii="Arial" w:hAnsi="Arial" w:cs="Arial"/>
          <w:sz w:val="28"/>
          <w:szCs w:val="28"/>
        </w:rPr>
      </w:pPr>
      <w:r w:rsidRPr="00461AB9">
        <w:rPr>
          <w:rFonts w:ascii="Arial" w:hAnsi="Arial" w:cs="Arial"/>
          <w:sz w:val="28"/>
          <w:szCs w:val="28"/>
        </w:rPr>
        <w:t>Marion City Council</w:t>
      </w:r>
    </w:p>
    <w:p w:rsidR="00D34730" w:rsidRPr="00461AB9" w:rsidRDefault="00013F76">
      <w:pPr>
        <w:jc w:val="center"/>
        <w:rPr>
          <w:rFonts w:ascii="Arial" w:hAnsi="Arial" w:cs="Arial"/>
          <w:b/>
          <w:sz w:val="28"/>
          <w:szCs w:val="28"/>
        </w:rPr>
      </w:pPr>
      <w:r w:rsidRPr="00461AB9">
        <w:rPr>
          <w:rFonts w:ascii="Arial" w:hAnsi="Arial" w:cs="Arial"/>
          <w:b/>
          <w:sz w:val="28"/>
          <w:szCs w:val="28"/>
        </w:rPr>
        <w:t xml:space="preserve">Jobs &amp; Economic Development </w:t>
      </w:r>
    </w:p>
    <w:p w:rsidR="00013F76" w:rsidRPr="004A267E" w:rsidRDefault="004103B4" w:rsidP="004A267E">
      <w:pPr>
        <w:pStyle w:val="NoSpacing"/>
        <w:jc w:val="center"/>
        <w:rPr>
          <w:rFonts w:ascii="Arial" w:hAnsi="Arial" w:cs="Arial"/>
          <w:sz w:val="28"/>
          <w:szCs w:val="28"/>
        </w:rPr>
      </w:pPr>
      <w:r>
        <w:rPr>
          <w:rFonts w:ascii="Arial" w:hAnsi="Arial" w:cs="Arial"/>
          <w:sz w:val="28"/>
          <w:szCs w:val="28"/>
        </w:rPr>
        <w:t xml:space="preserve">May 14, 2018 </w:t>
      </w:r>
      <w:r w:rsidR="00A03878">
        <w:rPr>
          <w:rFonts w:ascii="Arial" w:hAnsi="Arial" w:cs="Arial"/>
          <w:sz w:val="28"/>
          <w:szCs w:val="28"/>
        </w:rPr>
        <w:t xml:space="preserve">@ </w:t>
      </w:r>
      <w:r>
        <w:rPr>
          <w:rFonts w:ascii="Arial" w:hAnsi="Arial" w:cs="Arial"/>
          <w:sz w:val="28"/>
          <w:szCs w:val="28"/>
        </w:rPr>
        <w:t>6:30</w:t>
      </w:r>
      <w:r w:rsidR="00A03878">
        <w:rPr>
          <w:rFonts w:ascii="Arial" w:hAnsi="Arial" w:cs="Arial"/>
          <w:sz w:val="28"/>
          <w:szCs w:val="28"/>
        </w:rPr>
        <w:t xml:space="preserve"> pm</w:t>
      </w:r>
    </w:p>
    <w:p w:rsidR="00013F76" w:rsidRPr="00461AB9" w:rsidRDefault="00013F76">
      <w:pPr>
        <w:rPr>
          <w:rFonts w:ascii="Arial" w:hAnsi="Arial" w:cs="Arial"/>
        </w:rPr>
      </w:pPr>
    </w:p>
    <w:p w:rsidR="00013F76" w:rsidRPr="00461AB9" w:rsidRDefault="00013F76">
      <w:pPr>
        <w:rPr>
          <w:rFonts w:ascii="Arial" w:hAnsi="Arial" w:cs="Arial"/>
          <w:b/>
        </w:rPr>
      </w:pPr>
      <w:r w:rsidRPr="00461AB9">
        <w:rPr>
          <w:rFonts w:ascii="Arial" w:hAnsi="Arial" w:cs="Arial"/>
          <w:b/>
        </w:rPr>
        <w:t>Roll Call</w:t>
      </w:r>
    </w:p>
    <w:p w:rsidR="00013F76" w:rsidRPr="00461AB9" w:rsidRDefault="00013F76">
      <w:pPr>
        <w:rPr>
          <w:rFonts w:ascii="Arial" w:hAnsi="Arial" w:cs="Arial"/>
          <w:b/>
        </w:rPr>
      </w:pPr>
    </w:p>
    <w:p w:rsidR="006E53C0" w:rsidRDefault="00461AB9">
      <w:pPr>
        <w:rPr>
          <w:rFonts w:ascii="Arial" w:hAnsi="Arial" w:cs="Arial"/>
          <w:b/>
        </w:rPr>
      </w:pPr>
      <w:r w:rsidRPr="00461AB9">
        <w:rPr>
          <w:rFonts w:ascii="Arial" w:hAnsi="Arial" w:cs="Arial"/>
          <w:b/>
        </w:rPr>
        <w:t xml:space="preserve">Minutes </w:t>
      </w:r>
      <w:r w:rsidR="00F2225D">
        <w:rPr>
          <w:rFonts w:ascii="Arial" w:hAnsi="Arial" w:cs="Arial"/>
          <w:b/>
        </w:rPr>
        <w:t xml:space="preserve">of </w:t>
      </w:r>
      <w:r w:rsidR="004103B4">
        <w:rPr>
          <w:rFonts w:ascii="Arial" w:hAnsi="Arial" w:cs="Arial"/>
          <w:b/>
        </w:rPr>
        <w:t>January 22, 2018</w:t>
      </w:r>
    </w:p>
    <w:p w:rsidR="00051E0D" w:rsidRPr="00461AB9" w:rsidRDefault="00051E0D">
      <w:pPr>
        <w:rPr>
          <w:rFonts w:ascii="Arial" w:hAnsi="Arial" w:cs="Arial"/>
          <w:b/>
        </w:rPr>
      </w:pPr>
    </w:p>
    <w:p w:rsidR="00013F76" w:rsidRPr="00461AB9" w:rsidRDefault="00A03878" w:rsidP="00CA5DFA">
      <w:pPr>
        <w:rPr>
          <w:rFonts w:ascii="Arial" w:hAnsi="Arial" w:cs="Arial"/>
          <w:b/>
        </w:rPr>
      </w:pPr>
      <w:r>
        <w:rPr>
          <w:rFonts w:ascii="Arial" w:hAnsi="Arial" w:cs="Arial"/>
          <w:b/>
        </w:rPr>
        <w:t>New</w:t>
      </w:r>
      <w:r w:rsidR="00150995" w:rsidRPr="00461AB9">
        <w:rPr>
          <w:rFonts w:ascii="Arial" w:hAnsi="Arial" w:cs="Arial"/>
          <w:b/>
        </w:rPr>
        <w:t xml:space="preserve"> Bus</w:t>
      </w:r>
      <w:r w:rsidR="00013F76" w:rsidRPr="00461AB9">
        <w:rPr>
          <w:rFonts w:ascii="Arial" w:hAnsi="Arial" w:cs="Arial"/>
          <w:b/>
        </w:rPr>
        <w:t>iness:</w:t>
      </w:r>
    </w:p>
    <w:p w:rsidR="00B24195" w:rsidRDefault="00B24195" w:rsidP="0048750A">
      <w:pPr>
        <w:rPr>
          <w:rFonts w:ascii="Arial" w:hAnsi="Arial" w:cs="Arial"/>
          <w:b/>
        </w:rPr>
      </w:pPr>
    </w:p>
    <w:p w:rsidR="004103B4" w:rsidRPr="00C964DE" w:rsidRDefault="00D74168" w:rsidP="004103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rPr>
          <w:rFonts w:ascii="Tahoma" w:hAnsi="Tahoma" w:cs="Tahoma"/>
        </w:rPr>
      </w:pPr>
      <w:r w:rsidRPr="00AA11CB">
        <w:rPr>
          <w:rFonts w:ascii="Arial" w:hAnsi="Arial" w:cs="Arial"/>
          <w:b/>
        </w:rPr>
        <w:t>Item 1.</w:t>
      </w:r>
      <w:r w:rsidR="009F7CEC">
        <w:rPr>
          <w:rFonts w:ascii="Arial" w:hAnsi="Arial" w:cs="Arial"/>
          <w:b/>
        </w:rPr>
        <w:t xml:space="preserve">  </w:t>
      </w:r>
      <w:r w:rsidR="004103B4" w:rsidRPr="00C964DE">
        <w:rPr>
          <w:rFonts w:ascii="Tahoma" w:hAnsi="Tahoma" w:cs="Tahoma"/>
        </w:rPr>
        <w:t>ORDINANCE AUTHORIZING AND DIRECTING THE SAFETY DIRECTOR TO ENTER INTO CONTRACT WITH PERGO DIRECT DBA FISHER EXCAVATING INC AND THE MARION COUNTY LAND REUTILIZATION CORPORATION. FOR THE DEMOLITION OF 389 COMMERCIAL ST., AND DECLARING AN EMERGENCY.</w:t>
      </w:r>
      <w:r w:rsidR="0085128B">
        <w:rPr>
          <w:rFonts w:ascii="Tahoma" w:hAnsi="Tahoma" w:cs="Tahoma"/>
        </w:rPr>
        <w:t xml:space="preserve"> (TEMP ORD 2018-40)</w:t>
      </w:r>
    </w:p>
    <w:p w:rsidR="0076442F" w:rsidRDefault="0076442F" w:rsidP="00AA11CB">
      <w:pPr>
        <w:autoSpaceDE w:val="0"/>
        <w:autoSpaceDN w:val="0"/>
        <w:jc w:val="both"/>
        <w:rPr>
          <w:rFonts w:ascii="Arial" w:hAnsi="Arial" w:cs="Arial"/>
          <w:b/>
        </w:rPr>
      </w:pPr>
    </w:p>
    <w:p w:rsidR="0085128B" w:rsidRDefault="0076442F" w:rsidP="00851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s>
        <w:ind w:left="720"/>
        <w:jc w:val="both"/>
        <w:rPr>
          <w:rFonts w:ascii="Arial" w:hAnsi="Arial" w:cs="Arial"/>
        </w:rPr>
      </w:pPr>
      <w:r>
        <w:rPr>
          <w:rFonts w:ascii="Arial" w:hAnsi="Arial" w:cs="Arial"/>
          <w:b/>
        </w:rPr>
        <w:t>Item 2.</w:t>
      </w:r>
      <w:r w:rsidR="009F7CEC">
        <w:rPr>
          <w:rFonts w:ascii="Arial" w:hAnsi="Arial" w:cs="Arial"/>
          <w:b/>
        </w:rPr>
        <w:t xml:space="preserve">  </w:t>
      </w:r>
      <w:r w:rsidR="0085128B">
        <w:rPr>
          <w:rFonts w:ascii="Arial" w:hAnsi="Arial" w:cs="Arial"/>
        </w:rPr>
        <w:t>ORDINANCE TO ESTABLISH A COMMUNITY DEVELOPMENT PROGRAM THROUGH TH</w:t>
      </w:r>
      <w:bookmarkStart w:id="0" w:name="_GoBack"/>
      <w:bookmarkEnd w:id="0"/>
      <w:r w:rsidR="0085128B">
        <w:rPr>
          <w:rFonts w:ascii="Arial" w:hAnsi="Arial" w:cs="Arial"/>
        </w:rPr>
        <w:t>E STATE OF OHIO’S COMMUNITY DEVELOPMENT BLOCK GRANT (CDBG PROGRAM) AND TO AUTHORIZE THE MAYOR TO APPLY FOR COMMUNITY DEVELOPMENT CRITICAL INFRASTRUCTURE GRANT AND ADMINISTER THE GRANT, AND DECLARING AN EMERGENCY (TEMP ORD 2018-41)</w:t>
      </w:r>
    </w:p>
    <w:p w:rsidR="0085128B" w:rsidRDefault="0085128B" w:rsidP="009F7CEC"/>
    <w:p w:rsidR="0085128B" w:rsidRDefault="0085128B" w:rsidP="009F7CEC">
      <w:pPr>
        <w:ind w:left="720"/>
      </w:pPr>
      <w:r w:rsidRPr="009F7CEC">
        <w:rPr>
          <w:b/>
        </w:rPr>
        <w:t>Item 3.</w:t>
      </w:r>
      <w:r w:rsidR="009F7CEC">
        <w:t xml:space="preserve">  </w:t>
      </w:r>
      <w:r w:rsidR="009F7CEC">
        <w:rPr>
          <w:caps/>
        </w:rPr>
        <w:t xml:space="preserve">APPROVING by legislative resolution the petition </w:t>
      </w:r>
      <w:r w:rsidR="009F7CEC">
        <w:rPr>
          <w:caps/>
        </w:rPr>
        <w:t>a</w:t>
      </w:r>
      <w:r w:rsidR="009F7CEC">
        <w:rPr>
          <w:caps/>
        </w:rPr>
        <w:t xml:space="preserve">nd articles of incorporation for the creation and governance of an energy special improvement district under Ohio Revised Code Chapter 1710, and </w:t>
      </w:r>
      <w:r w:rsidR="009F7CEC">
        <w:t>APPROVING THE NECESSITY OF ACQUIRING, CONSTRUCTING, AND IMPROVING CERTAIN PUBLIC IMPROVEMENTS IN THE CITY OF MARION, OHIO IN COOPERATION WITH THE CITY OF MARION ENERGY SPECIAL IMPROVEMENT DISTRICT, AND DECLARING AN EMERGENCY</w:t>
      </w:r>
      <w:r w:rsidR="009F7CEC">
        <w:t xml:space="preserve"> (TEMP RES 2018-12) (ESID)</w:t>
      </w:r>
    </w:p>
    <w:p w:rsidR="009F7CEC" w:rsidRDefault="009F7CEC" w:rsidP="009F7CEC">
      <w:pPr>
        <w:rPr>
          <w:b/>
          <w:bCs/>
          <w:color w:val="000000"/>
        </w:rPr>
      </w:pPr>
    </w:p>
    <w:p w:rsidR="009F7CEC" w:rsidRPr="009F7CEC" w:rsidRDefault="009F7CEC" w:rsidP="009F7CEC">
      <w:pPr>
        <w:ind w:left="720"/>
      </w:pPr>
      <w:r>
        <w:rPr>
          <w:b/>
          <w:bCs/>
          <w:color w:val="000000"/>
        </w:rPr>
        <w:t>Item 4.</w:t>
      </w:r>
      <w:r>
        <w:rPr>
          <w:b/>
          <w:bCs/>
          <w:color w:val="000000"/>
        </w:rPr>
        <w:tab/>
        <w:t xml:space="preserve">  </w:t>
      </w:r>
      <w:r w:rsidRPr="009F7CEC">
        <w:t xml:space="preserve">Levying special assessments for the </w:t>
      </w:r>
      <w:r w:rsidRPr="009F7CEC">
        <w:rPr>
          <w:bCs/>
          <w:color w:val="000000"/>
        </w:rPr>
        <w:t>107 LLC</w:t>
      </w:r>
      <w:r w:rsidRPr="009F7CEC">
        <w:rPr>
          <w:rFonts w:eastAsia="Arial Unicode MS"/>
          <w:lang w:eastAsia="zh-CN"/>
        </w:rPr>
        <w:t xml:space="preserve"> </w:t>
      </w:r>
      <w:r w:rsidRPr="009F7CEC">
        <w:t>Project; and declaring an emergency.</w:t>
      </w:r>
      <w:r w:rsidRPr="009F7CEC">
        <w:t xml:space="preserve">  (TEMP ORD 2018-42)</w:t>
      </w:r>
      <w:r>
        <w:t xml:space="preserve"> (ESID)</w:t>
      </w:r>
    </w:p>
    <w:p w:rsidR="009F7CEC" w:rsidRDefault="009F7CEC" w:rsidP="009F7CEC">
      <w:pPr>
        <w:ind w:left="720"/>
        <w:rPr>
          <w:b/>
        </w:rPr>
      </w:pPr>
    </w:p>
    <w:p w:rsidR="009F7CEC" w:rsidRDefault="009F7CEC" w:rsidP="009F7CEC">
      <w:pPr>
        <w:ind w:left="720"/>
        <w:rPr>
          <w:b/>
          <w:bCs/>
          <w:color w:val="000000"/>
        </w:rPr>
      </w:pPr>
      <w:r w:rsidRPr="009F7CEC">
        <w:rPr>
          <w:b/>
        </w:rPr>
        <w:t>Item 5</w:t>
      </w:r>
      <w:r w:rsidRPr="009F7CEC">
        <w:rPr>
          <w:b/>
        </w:rPr>
        <w:t>.</w:t>
      </w:r>
      <w:r>
        <w:t xml:space="preserve">  </w:t>
      </w:r>
      <w:r w:rsidRPr="009F7CEC">
        <w:rPr>
          <w:bCs/>
          <w:color w:val="000000"/>
        </w:rPr>
        <w:t>Determining to proceed with certain 107 LLC Special Energy Improvement Projects by way of special assessments in accordance with Chapters 1710 and 727 of the Ohio Revised Code; and declaring an emergency. (TEMP ORD 2018-43)</w:t>
      </w:r>
      <w:r>
        <w:rPr>
          <w:bCs/>
          <w:color w:val="000000"/>
        </w:rPr>
        <w:t xml:space="preserve"> (ESID)</w:t>
      </w:r>
    </w:p>
    <w:p w:rsidR="0085128B" w:rsidRPr="00AA11CB" w:rsidRDefault="0085128B" w:rsidP="009F7CEC"/>
    <w:p w:rsidR="004628EF" w:rsidRPr="004628EF" w:rsidRDefault="004628EF" w:rsidP="009F7CEC">
      <w:pPr>
        <w:rPr>
          <w:b/>
        </w:rPr>
      </w:pPr>
    </w:p>
    <w:p w:rsidR="00013F76" w:rsidRPr="00461AB9" w:rsidRDefault="004A267E" w:rsidP="00214DCA">
      <w:pPr>
        <w:rPr>
          <w:rFonts w:ascii="Arial" w:hAnsi="Arial" w:cs="Arial"/>
          <w:b/>
        </w:rPr>
      </w:pPr>
      <w:r w:rsidRPr="004C39E0">
        <w:rPr>
          <w:rFonts w:ascii="Tahoma" w:hAnsi="Tahoma" w:cs="Tahoma"/>
          <w:sz w:val="22"/>
          <w:szCs w:val="22"/>
        </w:rPr>
        <w:t xml:space="preserve"> </w:t>
      </w:r>
      <w:r w:rsidR="008C24BA">
        <w:rPr>
          <w:rFonts w:ascii="Arial" w:hAnsi="Arial" w:cs="Arial"/>
          <w:b/>
        </w:rPr>
        <w:t>Items not on the agenda</w:t>
      </w:r>
    </w:p>
    <w:p w:rsidR="00DC0866" w:rsidRPr="00D34730" w:rsidRDefault="00DC0866">
      <w:pPr>
        <w:rPr>
          <w:rFonts w:ascii="Tahoma" w:hAnsi="Tahoma" w:cs="Tahoma"/>
        </w:rPr>
      </w:pPr>
    </w:p>
    <w:sectPr w:rsidR="00DC0866" w:rsidRPr="00D34730" w:rsidSect="00EE45ED">
      <w:pgSz w:w="12240" w:h="15840" w:code="1"/>
      <w:pgMar w:top="1440" w:right="1440" w:bottom="1440" w:left="1440" w:header="1080" w:footer="360" w:gutter="0"/>
      <w:paperSrc w:first="7" w:other="7"/>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ED6"/>
    <w:rsid w:val="000135A8"/>
    <w:rsid w:val="00013F76"/>
    <w:rsid w:val="00026454"/>
    <w:rsid w:val="0004139C"/>
    <w:rsid w:val="00047900"/>
    <w:rsid w:val="00050B6E"/>
    <w:rsid w:val="00051E0D"/>
    <w:rsid w:val="00060F30"/>
    <w:rsid w:val="000A0A41"/>
    <w:rsid w:val="000A576C"/>
    <w:rsid w:val="000B0969"/>
    <w:rsid w:val="000B5A4F"/>
    <w:rsid w:val="000C6756"/>
    <w:rsid w:val="000C7AAA"/>
    <w:rsid w:val="000D4ACA"/>
    <w:rsid w:val="00113F62"/>
    <w:rsid w:val="0012256F"/>
    <w:rsid w:val="001406BD"/>
    <w:rsid w:val="00150995"/>
    <w:rsid w:val="0015748D"/>
    <w:rsid w:val="00170862"/>
    <w:rsid w:val="00175036"/>
    <w:rsid w:val="0018542A"/>
    <w:rsid w:val="001F2619"/>
    <w:rsid w:val="001F479A"/>
    <w:rsid w:val="00214DCA"/>
    <w:rsid w:val="002710AC"/>
    <w:rsid w:val="002B078D"/>
    <w:rsid w:val="002B17A0"/>
    <w:rsid w:val="002F6C9A"/>
    <w:rsid w:val="00305C48"/>
    <w:rsid w:val="00306B4E"/>
    <w:rsid w:val="003165AC"/>
    <w:rsid w:val="00331930"/>
    <w:rsid w:val="003340A5"/>
    <w:rsid w:val="00337D7E"/>
    <w:rsid w:val="00354BB7"/>
    <w:rsid w:val="00365357"/>
    <w:rsid w:val="003653C9"/>
    <w:rsid w:val="003702A7"/>
    <w:rsid w:val="00371F91"/>
    <w:rsid w:val="00380863"/>
    <w:rsid w:val="00381671"/>
    <w:rsid w:val="003915EB"/>
    <w:rsid w:val="003D411B"/>
    <w:rsid w:val="003E057D"/>
    <w:rsid w:val="00406017"/>
    <w:rsid w:val="004103B4"/>
    <w:rsid w:val="00417826"/>
    <w:rsid w:val="00420F04"/>
    <w:rsid w:val="0045500D"/>
    <w:rsid w:val="00461AB9"/>
    <w:rsid w:val="004628EF"/>
    <w:rsid w:val="004662BB"/>
    <w:rsid w:val="00485A46"/>
    <w:rsid w:val="0048750A"/>
    <w:rsid w:val="00490B01"/>
    <w:rsid w:val="00494F1A"/>
    <w:rsid w:val="004A267E"/>
    <w:rsid w:val="004B3A5F"/>
    <w:rsid w:val="004C0F28"/>
    <w:rsid w:val="004E6DDF"/>
    <w:rsid w:val="00525C08"/>
    <w:rsid w:val="00555CCC"/>
    <w:rsid w:val="005601FC"/>
    <w:rsid w:val="00583542"/>
    <w:rsid w:val="005904CC"/>
    <w:rsid w:val="005C6608"/>
    <w:rsid w:val="005D17B0"/>
    <w:rsid w:val="005E7FDC"/>
    <w:rsid w:val="00600345"/>
    <w:rsid w:val="00625D4B"/>
    <w:rsid w:val="006309BD"/>
    <w:rsid w:val="00682DA5"/>
    <w:rsid w:val="006A2DB5"/>
    <w:rsid w:val="006C09BF"/>
    <w:rsid w:val="006C5238"/>
    <w:rsid w:val="006C6D6D"/>
    <w:rsid w:val="006E2A7C"/>
    <w:rsid w:val="006E4D73"/>
    <w:rsid w:val="006E53C0"/>
    <w:rsid w:val="007438CC"/>
    <w:rsid w:val="0076442F"/>
    <w:rsid w:val="00775126"/>
    <w:rsid w:val="0079141A"/>
    <w:rsid w:val="007B5764"/>
    <w:rsid w:val="007E1CDC"/>
    <w:rsid w:val="0084684B"/>
    <w:rsid w:val="0085128B"/>
    <w:rsid w:val="0089025D"/>
    <w:rsid w:val="008A0978"/>
    <w:rsid w:val="008C24BA"/>
    <w:rsid w:val="008D6D6E"/>
    <w:rsid w:val="00914B34"/>
    <w:rsid w:val="009251BF"/>
    <w:rsid w:val="00925C7B"/>
    <w:rsid w:val="00937DD1"/>
    <w:rsid w:val="00966A97"/>
    <w:rsid w:val="009F7CEC"/>
    <w:rsid w:val="00A00CA7"/>
    <w:rsid w:val="00A03878"/>
    <w:rsid w:val="00A07B85"/>
    <w:rsid w:val="00A10CB5"/>
    <w:rsid w:val="00A1750D"/>
    <w:rsid w:val="00A36167"/>
    <w:rsid w:val="00A40A94"/>
    <w:rsid w:val="00A431D4"/>
    <w:rsid w:val="00A63F1A"/>
    <w:rsid w:val="00A91E8C"/>
    <w:rsid w:val="00A937FA"/>
    <w:rsid w:val="00A949F8"/>
    <w:rsid w:val="00AA11CB"/>
    <w:rsid w:val="00AE3BCB"/>
    <w:rsid w:val="00AF41B4"/>
    <w:rsid w:val="00AF6666"/>
    <w:rsid w:val="00B05B3C"/>
    <w:rsid w:val="00B24195"/>
    <w:rsid w:val="00B43DE5"/>
    <w:rsid w:val="00B5098D"/>
    <w:rsid w:val="00B66D77"/>
    <w:rsid w:val="00B705C6"/>
    <w:rsid w:val="00BA3088"/>
    <w:rsid w:val="00BA50A4"/>
    <w:rsid w:val="00BC3912"/>
    <w:rsid w:val="00BD70AD"/>
    <w:rsid w:val="00BE2421"/>
    <w:rsid w:val="00BE2EC2"/>
    <w:rsid w:val="00C0336A"/>
    <w:rsid w:val="00C16A15"/>
    <w:rsid w:val="00C47E12"/>
    <w:rsid w:val="00C51822"/>
    <w:rsid w:val="00C53FC9"/>
    <w:rsid w:val="00C74983"/>
    <w:rsid w:val="00C9377F"/>
    <w:rsid w:val="00CA5DFA"/>
    <w:rsid w:val="00CB620E"/>
    <w:rsid w:val="00D242FB"/>
    <w:rsid w:val="00D31BB2"/>
    <w:rsid w:val="00D34730"/>
    <w:rsid w:val="00D57ED6"/>
    <w:rsid w:val="00D74168"/>
    <w:rsid w:val="00D80335"/>
    <w:rsid w:val="00D96AD3"/>
    <w:rsid w:val="00DA2E7F"/>
    <w:rsid w:val="00DC0866"/>
    <w:rsid w:val="00DC3443"/>
    <w:rsid w:val="00DD0828"/>
    <w:rsid w:val="00DE63FF"/>
    <w:rsid w:val="00DE7376"/>
    <w:rsid w:val="00DF1A47"/>
    <w:rsid w:val="00DF32E1"/>
    <w:rsid w:val="00E005A8"/>
    <w:rsid w:val="00E14494"/>
    <w:rsid w:val="00E22A14"/>
    <w:rsid w:val="00E3161D"/>
    <w:rsid w:val="00E46E6E"/>
    <w:rsid w:val="00E657CD"/>
    <w:rsid w:val="00E65F25"/>
    <w:rsid w:val="00E70FEE"/>
    <w:rsid w:val="00EA06D4"/>
    <w:rsid w:val="00EC6F9F"/>
    <w:rsid w:val="00ED7C54"/>
    <w:rsid w:val="00EE45ED"/>
    <w:rsid w:val="00F2225D"/>
    <w:rsid w:val="00F405A5"/>
    <w:rsid w:val="00F41627"/>
    <w:rsid w:val="00F91A3B"/>
    <w:rsid w:val="00FE64E3"/>
    <w:rsid w:val="00FF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159FA"/>
  <w15:docId w15:val="{B0361CBC-8A72-4E1A-989A-6E63657F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5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5A46"/>
    <w:rPr>
      <w:rFonts w:ascii="Tahoma" w:hAnsi="Tahoma" w:cs="Tahoma"/>
      <w:sz w:val="16"/>
      <w:szCs w:val="16"/>
    </w:rPr>
  </w:style>
  <w:style w:type="paragraph" w:styleId="BodyText">
    <w:name w:val="Body Text"/>
    <w:basedOn w:val="Normal"/>
    <w:link w:val="BodyTextChar"/>
    <w:rsid w:val="00C74983"/>
    <w:pPr>
      <w:jc w:val="center"/>
    </w:pPr>
    <w:rPr>
      <w:b/>
      <w:szCs w:val="20"/>
    </w:rPr>
  </w:style>
  <w:style w:type="character" w:customStyle="1" w:styleId="BodyTextChar">
    <w:name w:val="Body Text Char"/>
    <w:basedOn w:val="DefaultParagraphFont"/>
    <w:link w:val="BodyText"/>
    <w:rsid w:val="00C74983"/>
    <w:rPr>
      <w:b/>
      <w:sz w:val="24"/>
    </w:rPr>
  </w:style>
  <w:style w:type="paragraph" w:styleId="NoSpacing">
    <w:name w:val="No Spacing"/>
    <w:uiPriority w:val="1"/>
    <w:qFormat/>
    <w:rsid w:val="004A26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538002">
      <w:bodyDiv w:val="1"/>
      <w:marLeft w:val="0"/>
      <w:marRight w:val="0"/>
      <w:marTop w:val="0"/>
      <w:marBottom w:val="0"/>
      <w:divBdr>
        <w:top w:val="none" w:sz="0" w:space="0" w:color="auto"/>
        <w:left w:val="none" w:sz="0" w:space="0" w:color="auto"/>
        <w:bottom w:val="none" w:sz="0" w:space="0" w:color="auto"/>
        <w:right w:val="none" w:sz="0" w:space="0" w:color="auto"/>
      </w:divBdr>
    </w:div>
    <w:div w:id="935330747">
      <w:bodyDiv w:val="1"/>
      <w:marLeft w:val="0"/>
      <w:marRight w:val="0"/>
      <w:marTop w:val="0"/>
      <w:marBottom w:val="0"/>
      <w:divBdr>
        <w:top w:val="none" w:sz="0" w:space="0" w:color="auto"/>
        <w:left w:val="none" w:sz="0" w:space="0" w:color="auto"/>
        <w:bottom w:val="none" w:sz="0" w:space="0" w:color="auto"/>
        <w:right w:val="none" w:sz="0" w:space="0" w:color="auto"/>
      </w:divBdr>
    </w:div>
    <w:div w:id="1185168628">
      <w:bodyDiv w:val="1"/>
      <w:marLeft w:val="0"/>
      <w:marRight w:val="0"/>
      <w:marTop w:val="0"/>
      <w:marBottom w:val="0"/>
      <w:divBdr>
        <w:top w:val="none" w:sz="0" w:space="0" w:color="auto"/>
        <w:left w:val="none" w:sz="0" w:space="0" w:color="auto"/>
        <w:bottom w:val="none" w:sz="0" w:space="0" w:color="auto"/>
        <w:right w:val="none" w:sz="0" w:space="0" w:color="auto"/>
      </w:divBdr>
    </w:div>
    <w:div w:id="1394693005">
      <w:bodyDiv w:val="1"/>
      <w:marLeft w:val="0"/>
      <w:marRight w:val="0"/>
      <w:marTop w:val="0"/>
      <w:marBottom w:val="0"/>
      <w:divBdr>
        <w:top w:val="none" w:sz="0" w:space="0" w:color="auto"/>
        <w:left w:val="none" w:sz="0" w:space="0" w:color="auto"/>
        <w:bottom w:val="none" w:sz="0" w:space="0" w:color="auto"/>
        <w:right w:val="none" w:sz="0" w:space="0" w:color="auto"/>
      </w:divBdr>
    </w:div>
    <w:div w:id="1430465565">
      <w:bodyDiv w:val="1"/>
      <w:marLeft w:val="0"/>
      <w:marRight w:val="0"/>
      <w:marTop w:val="0"/>
      <w:marBottom w:val="0"/>
      <w:divBdr>
        <w:top w:val="none" w:sz="0" w:space="0" w:color="auto"/>
        <w:left w:val="none" w:sz="0" w:space="0" w:color="auto"/>
        <w:bottom w:val="none" w:sz="0" w:space="0" w:color="auto"/>
        <w:right w:val="none" w:sz="0" w:space="0" w:color="auto"/>
      </w:divBdr>
    </w:div>
    <w:div w:id="200088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84CF68B0</Template>
  <TotalTime>0</TotalTime>
  <Pages>1</Pages>
  <Words>234</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Marion City Council</vt:lpstr>
    </vt:vector>
  </TitlesOfParts>
  <Company>Marion City Council</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City Council</dc:title>
  <dc:creator>Cathy Chaffin</dc:creator>
  <cp:lastModifiedBy>Tarina Rose</cp:lastModifiedBy>
  <cp:revision>2</cp:revision>
  <cp:lastPrinted>2017-07-20T18:36:00Z</cp:lastPrinted>
  <dcterms:created xsi:type="dcterms:W3CDTF">2018-05-13T19:41:00Z</dcterms:created>
  <dcterms:modified xsi:type="dcterms:W3CDTF">2018-05-13T19:41:00Z</dcterms:modified>
</cp:coreProperties>
</file>